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H.Cormen/ Charles E.Leiserson/ Ronald L.Rivest/ Clifford Stein/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1146p.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informatique, algorithme, mathématiques</w:t>
            </w:r>
          </w:p>
        </w:tc>
      </w:tr>
      <w:tr>
        <w:trPr>
          <w:trHeight w:val="567"/>
        </w:trPr>
        <w:tc>
          <w:tcPr>
            <w:tcW w:type="dxa" w:w="3000"/>
          </w:tcPr>
          <w:p>
            <w:r>
              <w:t>Numéro d'Identification</w:t>
            </w:r>
          </w:p>
        </w:tc>
        <w:tc>
          <w:tcPr>
            <w:tcW w:type="dxa" w:w="7000"/>
          </w:tcPr>
          <w:p>
            <w:r>
              <w:t>9782100039227</w:t>
            </w:r>
          </w:p>
        </w:tc>
      </w:tr>
    </w:tbl>
    <w:p>
      <w:pPr>
        <w:pStyle w:val="Heading3"/>
      </w:pPr>
      <w:r>
        <w:t>Résumé :</w:t>
      </w:r>
    </w:p>
    <w:p>
      <w:r>
        <w:t>Cet ouvrage sans équivalent, exhaustif et d'accès facile est une introduction complète à l'algorithmique. Il s'adresse aussi bien aux étudiants qu'aux professionnels de l'informatique. L'éventail des algorithmes étudiés dans ce livre va des plus classiques, comme les algorithmes de tri et les fonctions de hachage, aux plus récents, comme ceux de la cryptographie, permettant ainsi de passer progressivement des notions élémentaires aux thèmes les plus pointus. Les auteurs, T. Cormen, C. Leiserson, R. Rivest et C. Stein, de renommée internationale, présentent tous les algorithmes dans un pseudo-code proche des langages Pascal, C et Fortran, ce qui les rend très faciles à comprendre et à implémenter. Les algorithmes et leurs propriétés sont analysés en profondeur. Ils sont toujours complétés par des preuves mathématiques et illustrés par de nombreux exemples, figures, études de cas et exercices de difficulté graduée. Au total ce sont plus de 920 exercices et 140 problèmes qui sont proposés. La première édition s'était rapidement imposée comme un remarquable ouvrage de référence, aux E'tats-Unis comme en France. Cette seconde édition, profondément remaniée, mise à jour et enrichie, reste plus que jamais un outil de travail complet et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