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Claude Delannoy/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936p.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langage de programmation</w:t>
            </w:r>
          </w:p>
        </w:tc>
      </w:tr>
      <w:tr>
        <w:trPr>
          <w:trHeight w:val="567"/>
        </w:trPr>
        <w:tc>
          <w:tcPr>
            <w:tcW w:type="dxa" w:w="3000"/>
          </w:tcPr>
          <w:p>
            <w:r>
              <w:t>Numéro d'Identification</w:t>
            </w:r>
          </w:p>
        </w:tc>
        <w:tc>
          <w:tcPr>
            <w:tcW w:type="dxa" w:w="7000"/>
          </w:tcPr>
          <w:p>
            <w:r>
              <w:t>9782212124453</w:t>
            </w:r>
          </w:p>
        </w:tc>
      </w:tr>
    </w:tbl>
    <w:p>
      <w:pPr>
        <w:pStyle w:val="Heading3"/>
      </w:pPr>
      <w:r>
        <w:t>Résumé :</w:t>
      </w:r>
    </w:p>
    <w:p>
      <w:r>
        <w:t>La référence des étudiants et des développeurs professionnels</w:t>
        <w:br/>
        <w:br/>
        <w:br/>
        <w:br/>
        <w:t>Cet ouvrage de référence a été conçu pour les étudiants de niveau avancé en programmation et pour les développeurs souhaitant approfondir leur connaissance du C ou trouver une réponse précise aux problèmes techniques rencontrés lors du développement d'applications professionnelles.</w:t>
        <w:br/>
        <w:br/>
        <w:br/>
        <w:br/>
        <w:t>Exhaustif et précis, l'ouvrage explore le langage C dans ses moindres recoins. Il clarifie les points délicats et les ambiguïtés du langage, analyse le comportement des compilateurs en cas de non-respect de la syntaxe et répertorie les différentes situations d'exception qui risquent de surgir lors de l'exécution d'un programme. Tout au long de l'ouvrage, des notes soulignent les principales différences syntaxiques entre le C et le C++, de manière à établir des passerelles entre les deux langages.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