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générale de l'entreprise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Cyrille Mandou/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184p.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comptabilité, comptabilité de gestion, financement de l'entreprise, entreprise, France</w:t>
            </w:r>
          </w:p>
        </w:tc>
      </w:tr>
      <w:tr>
        <w:trPr>
          <w:trHeight w:val="567"/>
        </w:trPr>
        <w:tc>
          <w:tcPr>
            <w:tcW w:type="dxa" w:w="3000"/>
          </w:tcPr>
          <w:p>
            <w:r>
              <w:t>Numéro d'Identification</w:t>
            </w:r>
          </w:p>
        </w:tc>
        <w:tc>
          <w:tcPr>
            <w:tcW w:type="dxa" w:w="7000"/>
          </w:tcPr>
          <w:p>
            <w:r>
              <w:t>9782804156503</w:t>
            </w:r>
          </w:p>
        </w:tc>
      </w:tr>
      <w:tr>
        <w:trPr>
          <w:trHeight w:val="567"/>
        </w:trPr>
        <w:tc>
          <w:tcPr>
            <w:tcW w:type="dxa" w:w="3000"/>
          </w:tcPr>
          <w:p>
            <w:r>
              <w:t>Sujet(s)</w:t>
            </w:r>
          </w:p>
        </w:tc>
        <w:tc>
          <w:tcPr>
            <w:tcW w:type="dxa" w:w="7000"/>
          </w:tcPr>
          <w:p>
            <w:r>
              <w:t xml:space="preserve">Entreprise/ Comptabilité/ France/ financement de l'entreprise/ comptabilité de gestion/ </w:t>
            </w:r>
          </w:p>
        </w:tc>
      </w:tr>
    </w:tbl>
    <w:p>
      <w:pPr>
        <w:pStyle w:val="Heading3"/>
      </w:pPr>
      <w:r>
        <w:t>Résumé :</w:t>
      </w:r>
    </w:p>
    <w:p>
      <w:r>
        <w:t>Cet ouvrage,  propose une présentation conceptuelle progressive de l'entreprise et des mécanismes comptables. Conçu comme un outil pédagogique et concret, il propose de nombreux exercices d'application entièrement corrigés. L'ambition de l'ouvrage est de permettre le décryptage et la compréhension des informations et instruments comptables, pour une utilisation performante des outils et procédures.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