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privatisation des entreprises publiques en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Nacer-Eddine Sadi/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des entreprises publiques/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cerne les objectifs,les modalités et les enjeux qui accompagnent le processus de privatisation en Algérie à travers des réflexions et des analyses construites sur le bilan de la privatisation en Algérie de la période 1995-2003et sur les nombreuses expériences étrangères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