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Logique(s), langages formels et complexité pour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Narendra Jussien/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Informatique dirigée par Jean-Charles Pomeroi(N°:None)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9782746213951</w:t>
            </w:r>
          </w:p>
        </w:tc>
      </w:tr>
    </w:tbl>
    <w:p>
      <w:pPr>
        <w:pStyle w:val="Heading3"/>
      </w:pPr>
      <w:r>
        <w:t>Résumé :</w:t>
      </w:r>
    </w:p>
    <w:p>
      <w:r>
        <w:t>Cet ouvrage analyse les bases théoriques de la logique et les fondements de l'informatique. Il s'intéresse, dans un premier temps, à la logique formelle. Il s'agit d'explorer les outils permettant de manipuler les données de base d'un ordinateur, d'étudier les concepts nécessaires à l'automatisation de raisonnements logiques avec une incursion vers d'autres logiques que les logiques classiques.</w:t>
        <w:br/>
        <w:br/>
        <w:br/>
        <w:br/>
        <w:t>Il traite ensuite des notions de langage formel et d'automate. Les principes de base de ces outils mathématiques à l'origine de la théorie des langages de programmation sont exposés ainsi que leurs nombreuses applications directes.</w:t>
        <w:br/>
        <w:br/>
        <w:br/>
        <w:br/>
        <w:t>Enfin, il met en évidence les limites de l'informatique et présente les outils théoriques nécessaires à la délimitation entre ce que peut et ce que ne peut pas faire un ordinateur.</w:t>
        <w:br/>
        <w:br/>
        <w:br/>
        <w:br/>
        <w:t>Ce livre offre en complément des points de repère historiques, depuis Aristote jusqu'à Turing ou Zadeh en passant par Boole, Gôdel, Chomsky ou Robinson. Il propose aussi cent soixante-dix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