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موجهة في الموازنات التقديرية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فركوس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 التقديرية/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