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الإدارة والتحليل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ايمن الشنطي/زهير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التحليل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