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التراث و الشعر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9789957701772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العربي/ الأدب الشعبي/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