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وليد صافي/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الاسواق/ ادارة المخاطر/ المحفظة الاستثمارية/ سوق عمان/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