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في المؤسسات الإقتصادية دراسة حالة  الشركة الوطنية للتأمين SAA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كسيبات نسي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