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فيز المادي ودوره في تحسن الموارد البشرية دراسة ميدانية بالوحدة الإنتاج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بيحة بن الدعلي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