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في البنوك 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صالح مريم/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