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الوقت في تحسين أداء المؤسسة دراسة ميدانية بالشركة الوطنية للكهرباء والغاز - سونلغاز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أسماء دقيش/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