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المحاسبي المالي كأداة لتقييم الوضعية المالية للمؤسسة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أمال ربيع/ مخناش سيف الإسلام(مشرفا)/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