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thodes de quasi-newton pour un probleme d'optimisation sans contrai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rara Meriem/ Boukaroura khelladi sam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