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thode du gradient réduit pour unprobleme d'optimisation avec contrai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ARA Meriem/ Boukaroura khelladi sam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