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ص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0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فن/ السيميائيات/ الجمال/ النص الأدبي/ النقد الغربي/ نظرية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