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أحمد إسماعيل النعيمي/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العربية للموسوعات/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العصر الجاهلي/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