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0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لرقابة/ ادارة التسويق/ التحلي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