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التخطيط الإقتصادي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علاء فرج الطاهر/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9789957544157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التخطيط/ التنمية الاقتصادية/ الاداري الاقتصاد/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