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Delannoy/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759p.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9782212121353</w:t>
            </w:r>
          </w:p>
        </w:tc>
      </w:tr>
    </w:tbl>
    <w:p>
      <w:pPr>
        <w:pStyle w:val="Heading3"/>
      </w:pPr>
      <w:r>
        <w:t>Résumé :</w:t>
      </w:r>
    </w:p>
    <w:p>
      <w:r>
        <w:t>Apprendre le C++ succède au grand classique de Claude Delannoy, Programmer en langage C++, qui s'est imposé au fil de ses six éditions successives comme la référence en langue française sur ce langage. Alors que ce dernier avait été conçu pour les programmeurs C souhaitant migrer vers le C++, Apprendre le C++ ne suppose aucune connaissance préalable du langage C et répond parfaitement aux besoins des programmeurs issus d'autres environnements (Visual Basic, Delphi, Java, langages de scripts, de développement Web...). Après une présentation détaillée de la syntaxe de base du langage (types de données, opérateurs, instructions de contrôle, fonctions, tableaux, pointeurs...), l'auteur insiste tout particulièrement sur la bonne compréhension des concepts objet et sur l'acquisition de méthodes de programmation rigoureuses. Entièrement fondé sur la norme ANSI/ISO, l'ouvrage couvre tous les aspects du langage et de sa bibliothèque standard (SU ou Standard Template Library), et traite en profondeur des points les plus délicats auxquels est confronté un programmeur C++ lors de la création de ses propres classes et de la conception d'applications professionnelles. Chaque notion nouvelle et chaque fonction du langage est illustrée de programmes complets dont le code source est fourni sur le site www.editions-eyrolles.com. Tout au long de l'ouvrage, des notes soulignent les différences majeures entre le C++ et Java, de manière à établir des passerelles entre les deux langages.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