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سمي الفاعل والمفعول في معلقة امرئ الق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رة يحيون/ بشيري عمار (مشرفا)/ زينب بودرا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