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دلالية في قصص ألف ليلة وليلة قصة الصياد والعفريت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نة أوشيكن/ سلطاني رشيد(مشرفا)/ فاطمة ف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