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بلاغة العربية بين المناهج المستعملة واللسانيات التداولية ''مرحلة التعليم الثانو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روف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