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المظاهر الإجتماعية والإنسانية في الشعر الجاهلي-من خلال شعر الصعاليك-''الشنفري''نمودجا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آمنة سكحال/ قرايري عمار (مشرفا)/ نجاة هادف/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