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الإستثمارات السياحية في التنمية الإقتصادية دراسة حالة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بلكيموش وفاء/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