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بنكي في تحسين جودة الخدمات المصرفية  دراسة حالة بنك الفلاحة والتنمية الريفية 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بن مخلوف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