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والإجتماعية للتضخم في الجزائر : دراسة حالة : الجزائر 2008/1990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شوية أسماء/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