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implémentation d'un outil de délibération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benmekhlouf amal/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