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الوافي في تيسير البلاغة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Livre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Arabe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حمدي الشيخ/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Edition</w:t>
            </w:r>
          </w:p>
        </w:tc>
        <w:tc>
          <w:tcPr>
            <w:tcW w:type="dxa" w:w="7000"/>
          </w:tcPr>
          <w:p>
            <w:r>
              <w:t>ط.1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المكتب الجامعي الحديث/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185ص.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24*17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80045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البلاغة/ البيان/ البديع/ المعاني/ </w:t>
            </w:r>
          </w:p>
        </w:tc>
      </w:tr>
    </w:tbl>
    <w:p>
      <w:pPr>
        <w:pStyle w:val="Heading3"/>
      </w:pPr>
      <w:r>
        <w:t>Résumé :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29/05/2026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