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الإستشراق الألماني المعاصر والشعر الجاهلي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 موسى الربابعة/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9789957491796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الشعر الجاهلي/ النسيب في القصيدة الجاهلية/ الإستشراق الألماني/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