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الإستشراق الألماني المعاصر والشعر الجاهلي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 د  موسى الربابعة/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9789957491796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الشعر الجاهلي/ النسيب في القصيدة الجاهلية/ الإستشراق الألماني/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