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وأنماطها في معلقة امرئ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أحلام بودرع/ سارة مريخي/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القديم/ الصورة الشعرية/ الصورة التشبيهية/ الصورة الاستعارية/ الكناية/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