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الطبيعة في شعر أبي ماضي ديوان الجداول 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دنيا كيروم/ حنان مشيتوة/ بورايو عبد الحفيظ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80040811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الشعر العربي/ الطبيعة/ الشعر الرومانسي المهجري/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