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القناع في رواية " كراف الخطايا " لعبد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صبرينة بلعطار/ سومية خطابي/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القناع/ البنية السردية/ الرواية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