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قرض الإيجاري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لي بلال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معالجة المحاسبية/ القرض الإي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