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شاط البحث والتطوير في تحقيق الميزة التنافسية للمؤسسة الاقتصادية دراسة حالة  مؤسسة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يدي حمز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مؤسسة الإقتصادية/ نشاط البحث و التطو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