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ساطة المالية في تفعيل السوق المالي دراسة حالة 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اطي رانة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بورصة الجزائر/ الوساطة المالية/ اللاوساط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