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التحليل المالي في ترشيد القرار الا ئتماني  في البنوك التجارية دراسة حالة بنك الفلاحة والتنمية الريفية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وحيدة هيشور/ قطاف عقبة(مشرفا)/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التجارية/ التحليل المالي/ الإئتمان المصرفي/ التحليل الإئتماني/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