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نظم المعلومات الحديثة على عملية اتخاذ القرار المالي دراسة حالة  بنك الجزائر وكالة ميلة ومجمع بنك الفلاحة والتنمية الريفية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أميرة دمبري/ هولي رشيد(مشرفا)/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33033011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نظم المعلومات الحديثة/ اتخاذ القرارات المالية/ نظام المقاصة الإلكترونية/ نظام تنقيط خطر القرض/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