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المصطلح الصوتي عند ابن جني في كتابة صناعة الإعراب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لمياء بوحبل/ خذري نوري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مخارج الحروف و صفاتها/ المصطلحات الصوتية/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