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إلى روني: أو البحث عن الحقيقة الضائعة في خضم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كمال بوشامة/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الإستعمار/ روني/ الحقيقة الضائعة/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