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النقدي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محب خلة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9789773791148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السياسة النقدية/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