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أعمال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تمويل/ التحليل المالي/ الادارة المال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