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البحوث الكمية والنوعية في العلوم 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ماجد محمد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الإجتماع/ العلوم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