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 في تدريس مهارات اللغة العربية وعلومها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