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قريضية لبديع الزمان الهمذاني مقاري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نور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ن المقامة/ مفاهيم تداولية  مر كزية/ تداولية الخطاب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