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القصيدة اليتيمة "لدوقلة المنبجي" في ضوء 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مخاترة عفاف/ بوغادي نزيهة/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النص/ الاتساق/ الانسجام/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