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الشعر العربي المعاصر " مديح الظل العالي "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مخلوف/ زهدي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تقنية القناع/ دلالة القناع/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