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غرض الزهد في أرجوزة "أبي العتاهي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ناخ لبنى/ بولكساير صباح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العتاهية/ غرض الزه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