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e et calcule d'un mur de souté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guig Randa/ Guettiche. 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rainage/ fondation superficielle/ mur soutènement/ Remblaiement/ compactag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